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787400"/>
                <wp:effectExtent l="0" t="0" r="266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7F3765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7F376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7F376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7F376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7F376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7F376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7F376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Pr="007F376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 </w:t>
                            </w:r>
                          </w:p>
                          <w:p w:rsidR="0003787A" w:rsidRPr="007F3765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7F376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W ZWIĄZKU Z OBSŁUGĄ KORESPONDENCJI</w:t>
                            </w:r>
                            <w:r w:rsidR="0003787A" w:rsidRPr="007F376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margin-left:-42.55pt;margin-top:-20.7pt;width:593.4pt;height: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" fillcolor="black [3200]" strokecolor="black [1600]" strokeweight="1pt">
                <v:textbox>
                  <w:txbxContent>
                    <w:p w:rsidR="00510AD8" w:rsidRPr="007F3765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7F3765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7F3765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7F3765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7F3765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7F3765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7F3765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Pr="007F3765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 </w:t>
                      </w:r>
                    </w:p>
                    <w:p w:rsidR="0003787A" w:rsidRPr="007F3765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7F3765">
                        <w:rPr>
                          <w:b/>
                          <w:spacing w:val="20"/>
                          <w:sz w:val="36"/>
                          <w:szCs w:val="36"/>
                        </w:rPr>
                        <w:t>W ZWIĄZKU Z OBSŁUGĄ KORESPONDENCJI</w:t>
                      </w:r>
                      <w:r w:rsidR="0003787A" w:rsidRPr="007F3765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>Wykonując dyspozycje art. 13 ust. 1-2</w:t>
      </w:r>
      <w:r w:rsidRPr="00F97AF4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 xml:space="preserve">, informuję, iż: </w:t>
      </w:r>
    </w:p>
    <w:p w:rsidR="00CF6D18" w:rsidRPr="009676EE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6F3E84" w:rsidRDefault="006F3E84" w:rsidP="006F3E84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Administratorem Pana/Pani danych osobowych jest: </w:t>
      </w:r>
      <w:r>
        <w:rPr>
          <w:rFonts w:cstheme="minorHAnsi"/>
          <w:color w:val="000000" w:themeColor="text1"/>
          <w:spacing w:val="0"/>
          <w:sz w:val="22"/>
          <w:szCs w:val="22"/>
        </w:rPr>
        <w:t>Szkoła Podstawowa im. Rodzimych Bohaterów II Wojny Światowej w Załakowie, Załakowo 6, 83-342 Kamienica Królewska, e-mail</w:t>
      </w:r>
      <w:r w:rsidRPr="009F012B">
        <w:rPr>
          <w:rFonts w:cstheme="minorHAnsi"/>
          <w:color w:val="000000" w:themeColor="text1"/>
          <w:spacing w:val="0"/>
          <w:sz w:val="22"/>
          <w:szCs w:val="22"/>
        </w:rPr>
        <w:t xml:space="preserve">: </w:t>
      </w:r>
      <w:hyperlink r:id="rId9" w:history="1">
        <w:r w:rsidR="009F012B" w:rsidRPr="009F012B">
          <w:rPr>
            <w:rStyle w:val="Hipercze"/>
            <w:sz w:val="22"/>
            <w:szCs w:val="22"/>
          </w:rPr>
          <w:t>sekretariat@spzalakowo.eu</w:t>
        </w:r>
      </w:hyperlink>
      <w:r w:rsidRPr="009F012B">
        <w:rPr>
          <w:rFonts w:cstheme="minorHAnsi"/>
          <w:color w:val="000000" w:themeColor="text1"/>
          <w:spacing w:val="0"/>
          <w:sz w:val="22"/>
          <w:szCs w:val="22"/>
        </w:rPr>
        <w:t>, tel. 58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 681 92 22.</w:t>
      </w:r>
    </w:p>
    <w:p w:rsidR="006F3E84" w:rsidRDefault="006F3E84" w:rsidP="006F3E84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W każdej sprawie związanej z przetwarzanymi danymi możne się Pani/Pan kontaktować również z wyznaczonym przez szkołę Inspektorem Ochrony Danych pod adresem email: </w:t>
      </w:r>
      <w:r>
        <w:rPr>
          <w:rStyle w:val="Hipercze"/>
          <w:spacing w:val="0"/>
          <w:sz w:val="22"/>
          <w:szCs w:val="22"/>
        </w:rPr>
        <w:t>SPZalakowo_RODO@sierakowice.pl</w:t>
      </w:r>
      <w:r>
        <w:rPr>
          <w:spacing w:val="0"/>
          <w:sz w:val="22"/>
          <w:szCs w:val="22"/>
        </w:rPr>
        <w:t xml:space="preserve"> lub listownie: </w:t>
      </w:r>
      <w:r>
        <w:rPr>
          <w:rFonts w:cstheme="minorHAnsi"/>
          <w:color w:val="000000" w:themeColor="text1"/>
          <w:spacing w:val="0"/>
          <w:sz w:val="22"/>
          <w:szCs w:val="22"/>
        </w:rPr>
        <w:t>Szkoła Podstawowa im. Rodzimych Bohaterów II Wojny Światowej w Załakowie, Załakowo 6, 83-342 Kamienica Królewska.</w:t>
      </w:r>
    </w:p>
    <w:p w:rsidR="00CF6D18" w:rsidRPr="009676EE" w:rsidRDefault="00A269AB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ascii="Tahoma" w:hAnsi="Tahoma" w:cs="Tahoma"/>
          <w:color w:val="000000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Pana/Pani dane osobowe będą przetwarzane</w:t>
      </w:r>
      <w:r w:rsidR="009676EE" w:rsidRPr="009676EE">
        <w:rPr>
          <w:spacing w:val="0"/>
          <w:sz w:val="22"/>
          <w:szCs w:val="22"/>
        </w:rPr>
        <w:t xml:space="preserve"> </w:t>
      </w:r>
      <w:r w:rsidRPr="009676EE">
        <w:rPr>
          <w:spacing w:val="0"/>
          <w:sz w:val="22"/>
          <w:szCs w:val="22"/>
        </w:rPr>
        <w:t xml:space="preserve">w celu </w:t>
      </w:r>
      <w:r w:rsidR="00CF6D18" w:rsidRPr="009676EE">
        <w:rPr>
          <w:color w:val="000000"/>
          <w:spacing w:val="0"/>
          <w:sz w:val="22"/>
          <w:szCs w:val="22"/>
        </w:rPr>
        <w:t>prowadzeni</w:t>
      </w:r>
      <w:r w:rsidR="009676EE" w:rsidRPr="009676EE">
        <w:rPr>
          <w:color w:val="000000"/>
          <w:spacing w:val="0"/>
          <w:sz w:val="22"/>
          <w:szCs w:val="22"/>
        </w:rPr>
        <w:t>a</w:t>
      </w:r>
      <w:r w:rsidR="00CF6D18" w:rsidRPr="009676EE">
        <w:rPr>
          <w:color w:val="000000"/>
          <w:spacing w:val="0"/>
          <w:sz w:val="22"/>
          <w:szCs w:val="22"/>
        </w:rPr>
        <w:t xml:space="preserve"> korespondencji przycho</w:t>
      </w:r>
      <w:r w:rsidR="004B4F09">
        <w:rPr>
          <w:color w:val="000000"/>
          <w:spacing w:val="0"/>
          <w:sz w:val="22"/>
          <w:szCs w:val="22"/>
        </w:rPr>
        <w:t>dzącej i wychodzącej, realizacji złożonego wniosku, udzielenia</w:t>
      </w:r>
      <w:r w:rsidR="00CF6D18" w:rsidRPr="009676EE">
        <w:rPr>
          <w:color w:val="000000"/>
          <w:spacing w:val="0"/>
          <w:sz w:val="22"/>
          <w:szCs w:val="22"/>
        </w:rPr>
        <w:t xml:space="preserve"> odpowiedzi na złożone pismo.</w:t>
      </w:r>
    </w:p>
    <w:p w:rsidR="00510AD8" w:rsidRPr="009676EE" w:rsidRDefault="00510AD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color w:val="000000"/>
          <w:spacing w:val="0"/>
          <w:sz w:val="22"/>
          <w:szCs w:val="22"/>
        </w:rPr>
      </w:pPr>
      <w:r w:rsidRPr="009676EE">
        <w:rPr>
          <w:rFonts w:cs="Calibri"/>
          <w:spacing w:val="0"/>
          <w:sz w:val="22"/>
          <w:szCs w:val="22"/>
        </w:rPr>
        <w:t xml:space="preserve">Dane </w:t>
      </w:r>
      <w:r w:rsidR="004B4F09">
        <w:rPr>
          <w:rFonts w:cs="Calibri"/>
          <w:spacing w:val="0"/>
          <w:sz w:val="22"/>
          <w:szCs w:val="22"/>
        </w:rPr>
        <w:t>będą przetwarzane</w:t>
      </w:r>
      <w:r w:rsidRPr="009676EE">
        <w:rPr>
          <w:rFonts w:cs="Calibri"/>
          <w:spacing w:val="0"/>
          <w:sz w:val="22"/>
          <w:szCs w:val="22"/>
        </w:rPr>
        <w:t xml:space="preserve"> na podstawie </w:t>
      </w:r>
      <w:r w:rsidR="00C23F6D" w:rsidRPr="009676EE">
        <w:rPr>
          <w:rFonts w:cs="Calibri"/>
          <w:spacing w:val="0"/>
          <w:sz w:val="22"/>
          <w:szCs w:val="22"/>
        </w:rPr>
        <w:t>art. 6 ust. 1 lit. a</w:t>
      </w:r>
      <w:r w:rsidR="00A53512">
        <w:rPr>
          <w:rFonts w:cs="Calibri"/>
          <w:spacing w:val="0"/>
          <w:sz w:val="22"/>
          <w:szCs w:val="22"/>
        </w:rPr>
        <w:t>)</w:t>
      </w:r>
      <w:r w:rsidR="00C23F6D" w:rsidRPr="009676EE">
        <w:rPr>
          <w:rFonts w:cs="Calibri"/>
          <w:spacing w:val="0"/>
          <w:sz w:val="22"/>
          <w:szCs w:val="22"/>
        </w:rPr>
        <w:t xml:space="preserve"> </w:t>
      </w:r>
      <w:r w:rsidR="00BA6F85" w:rsidRPr="009676EE">
        <w:rPr>
          <w:rFonts w:cs="Calibri"/>
          <w:spacing w:val="0"/>
          <w:sz w:val="22"/>
          <w:szCs w:val="22"/>
        </w:rPr>
        <w:t xml:space="preserve">RODO (zgoda) </w:t>
      </w:r>
      <w:r w:rsidR="00C23F6D" w:rsidRPr="009676EE">
        <w:rPr>
          <w:rFonts w:cs="Calibri"/>
          <w:spacing w:val="0"/>
          <w:sz w:val="22"/>
          <w:szCs w:val="22"/>
        </w:rPr>
        <w:t xml:space="preserve">lub </w:t>
      </w:r>
      <w:r w:rsidRPr="009676EE">
        <w:rPr>
          <w:rFonts w:cs="Calibri"/>
          <w:spacing w:val="0"/>
          <w:sz w:val="22"/>
          <w:szCs w:val="22"/>
        </w:rPr>
        <w:t>art. 6 ust. 1 lit. c</w:t>
      </w:r>
      <w:r w:rsidR="00A53512">
        <w:rPr>
          <w:rFonts w:cs="Calibri"/>
          <w:spacing w:val="0"/>
          <w:sz w:val="22"/>
          <w:szCs w:val="22"/>
        </w:rPr>
        <w:t>)</w:t>
      </w:r>
      <w:r w:rsidRPr="009676EE">
        <w:rPr>
          <w:rFonts w:cs="Calibri"/>
          <w:spacing w:val="0"/>
          <w:sz w:val="22"/>
          <w:szCs w:val="22"/>
        </w:rPr>
        <w:t xml:space="preserve"> RODO, w związku z </w:t>
      </w:r>
      <w:r w:rsidRPr="009676EE">
        <w:rPr>
          <w:color w:val="000000"/>
          <w:spacing w:val="0"/>
          <w:sz w:val="22"/>
          <w:szCs w:val="22"/>
        </w:rPr>
        <w:t xml:space="preserve">rozporządzeniu </w:t>
      </w:r>
      <w:r w:rsidRPr="009676EE">
        <w:rPr>
          <w:spacing w:val="0"/>
          <w:sz w:val="22"/>
          <w:szCs w:val="22"/>
        </w:rPr>
        <w:t xml:space="preserve">Prezesa Rady Ministrów z dnia 18 stycznia 2011 r. w sprawie instrukcji kancelaryjnej, jednolitych rzeczowych wykazów akt oraz instrukcji w sprawie organizacji i zakresu działania archiwów zakładowych (Dz.U. 2011 nr 14 poz. 67). </w:t>
      </w:r>
    </w:p>
    <w:p w:rsidR="00CF6D18" w:rsidRPr="009676EE" w:rsidRDefault="00510AD8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spacing w:val="0"/>
          <w:sz w:val="22"/>
          <w:szCs w:val="22"/>
        </w:rPr>
      </w:pP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Poszczególne okresy przechowywania gromadzonych danych </w:t>
      </w:r>
      <w:r w:rsidR="00C23F6D" w:rsidRPr="009676EE">
        <w:rPr>
          <w:rFonts w:cstheme="minorHAnsi"/>
          <w:color w:val="000000" w:themeColor="text1"/>
          <w:spacing w:val="0"/>
          <w:sz w:val="22"/>
          <w:szCs w:val="22"/>
        </w:rPr>
        <w:t>interesantów</w:t>
      </w: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wynikają z przepisów prawa, instrukcji archiwizacyjnej  na podstawie </w:t>
      </w:r>
      <w:r w:rsidRPr="009676EE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Ustawy z dnia 14 lipca 1983 r. o narodowym zasobie archiwalnym i archiwach, </w:t>
      </w:r>
      <w:r w:rsidRPr="009676EE">
        <w:rPr>
          <w:spacing w:val="0"/>
          <w:sz w:val="22"/>
          <w:szCs w:val="22"/>
        </w:rPr>
        <w:t>a w przypadku przetwarzania danych na podstawie wyrażonej zgody, przez okres niezbędny do realizacji wskazanego celu.</w:t>
      </w:r>
      <w:r w:rsidRPr="009676EE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  </w:t>
      </w:r>
      <w:r w:rsidR="00CF6D18" w:rsidRPr="009676EE">
        <w:rPr>
          <w:spacing w:val="0"/>
          <w:sz w:val="22"/>
          <w:szCs w:val="22"/>
        </w:rPr>
        <w:t xml:space="preserve"> </w:t>
      </w:r>
    </w:p>
    <w:p w:rsidR="00CF6D18" w:rsidRPr="009676EE" w:rsidRDefault="00CF6D18" w:rsidP="009676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676EE">
        <w:rPr>
          <w:rFonts w:cstheme="minorHAnsi"/>
          <w:color w:val="000000" w:themeColor="text1"/>
          <w:spacing w:val="0"/>
          <w:sz w:val="22"/>
          <w:szCs w:val="22"/>
        </w:rPr>
        <w:t>Odbiorcami</w:t>
      </w:r>
      <w:r w:rsidR="009676EE"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Pana/Pani</w:t>
      </w: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danych mogą być podmioty, którym przekazano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informatycznej, prawnej, księgowej, ochrony osób i mienia lub ochrony danych. </w:t>
      </w:r>
    </w:p>
    <w:p w:rsidR="009676EE" w:rsidRPr="009676EE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color w:val="000000" w:themeColor="text1"/>
          <w:spacing w:val="0"/>
          <w:sz w:val="22"/>
          <w:szCs w:val="22"/>
        </w:rPr>
        <w:t>Pana/Pani dane nie będą przekazywane do państwa trzeciego lub organizacji międzynarodowej.</w:t>
      </w:r>
    </w:p>
    <w:p w:rsidR="00277200" w:rsidRPr="00B5265D" w:rsidRDefault="00277200" w:rsidP="00277200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>Zgodnie z RODO przysługuje Panu/Pani:</w:t>
      </w:r>
    </w:p>
    <w:p w:rsidR="0006154F" w:rsidRPr="009676EE" w:rsidRDefault="0006154F" w:rsidP="00277200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dostępu do swoich danych oraz otrzymania ich kopii (art. 15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sprostowania (poprawiania) swoich danych (art. 16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ograniczenia przetwarzania danych (art. 18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przenoszenia danych (art. 20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06154F" w:rsidRPr="009676EE" w:rsidRDefault="0006154F" w:rsidP="00E6604D">
      <w:pPr>
        <w:pStyle w:val="Akapitzlist"/>
        <w:numPr>
          <w:ilvl w:val="0"/>
          <w:numId w:val="18"/>
        </w:numPr>
        <w:spacing w:before="0" w:after="120" w:line="240" w:lineRule="auto"/>
        <w:ind w:left="1003" w:hanging="357"/>
        <w:contextualSpacing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p w:rsidR="00CF6D18" w:rsidRPr="009676EE" w:rsidRDefault="00CF6D18" w:rsidP="009676EE">
      <w:pPr>
        <w:pStyle w:val="Akapitzlist"/>
        <w:numPr>
          <w:ilvl w:val="0"/>
          <w:numId w:val="7"/>
        </w:numPr>
        <w:spacing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Podanie danych osobowych jest </w:t>
      </w:r>
      <w:r w:rsidR="00913162" w:rsidRPr="009676EE">
        <w:rPr>
          <w:spacing w:val="0"/>
          <w:sz w:val="22"/>
          <w:szCs w:val="22"/>
        </w:rPr>
        <w:t xml:space="preserve">dobrowolne, ale ich niepodanie spowoduje brak możliwości realizacji </w:t>
      </w:r>
      <w:r w:rsidRPr="009676EE">
        <w:rPr>
          <w:spacing w:val="0"/>
          <w:sz w:val="22"/>
          <w:szCs w:val="22"/>
        </w:rPr>
        <w:t>sprawy.</w:t>
      </w:r>
      <w:hyperlink r:id="rId10" w:history="1"/>
    </w:p>
    <w:p w:rsidR="00CF6D18" w:rsidRPr="009676EE" w:rsidRDefault="004B4F09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Gromadzone</w:t>
      </w:r>
      <w:r w:rsidR="009676EE" w:rsidRPr="009676EE">
        <w:rPr>
          <w:spacing w:val="0"/>
          <w:sz w:val="22"/>
          <w:szCs w:val="22"/>
        </w:rPr>
        <w:t xml:space="preserve"> dane nie będą wykorzystywane do zautomatyzowanego podejmowani</w:t>
      </w:r>
      <w:r>
        <w:rPr>
          <w:spacing w:val="0"/>
          <w:sz w:val="22"/>
          <w:szCs w:val="22"/>
        </w:rPr>
        <w:t>a decyzji ani do profilowania, o</w:t>
      </w:r>
      <w:r w:rsidR="009676EE" w:rsidRPr="009676EE">
        <w:rPr>
          <w:spacing w:val="0"/>
          <w:sz w:val="22"/>
          <w:szCs w:val="22"/>
        </w:rPr>
        <w:t xml:space="preserve"> których mowa w art. 22 ust. 1 i 4 RODO. </w:t>
      </w:r>
    </w:p>
    <w:sectPr w:rsidR="00CF6D18" w:rsidRPr="009676EE" w:rsidSect="00867781">
      <w:headerReference w:type="default" r:id="rId11"/>
      <w:footerReference w:type="default" r:id="rId12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51" w:rsidRDefault="00EC6451" w:rsidP="00E52E93">
      <w:pPr>
        <w:spacing w:after="0" w:line="240" w:lineRule="auto"/>
      </w:pPr>
      <w:r>
        <w:separator/>
      </w:r>
    </w:p>
  </w:endnote>
  <w:endnote w:type="continuationSeparator" w:id="0">
    <w:p w:rsidR="00EC6451" w:rsidRDefault="00EC6451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51" w:rsidRDefault="00EC6451" w:rsidP="00E52E93">
      <w:pPr>
        <w:spacing w:after="0" w:line="240" w:lineRule="auto"/>
      </w:pPr>
      <w:r>
        <w:separator/>
      </w:r>
    </w:p>
  </w:footnote>
  <w:footnote w:type="continuationSeparator" w:id="0">
    <w:p w:rsidR="00EC6451" w:rsidRDefault="00EC6451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62915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0F4395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66F4"/>
    <w:rsid w:val="002C4332"/>
    <w:rsid w:val="002D09B6"/>
    <w:rsid w:val="002E37AB"/>
    <w:rsid w:val="002F3327"/>
    <w:rsid w:val="002F5CB3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15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91EB0"/>
    <w:rsid w:val="004A085F"/>
    <w:rsid w:val="004B2206"/>
    <w:rsid w:val="004B4F09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C2A22"/>
    <w:rsid w:val="006D17E2"/>
    <w:rsid w:val="006D5E03"/>
    <w:rsid w:val="006F3E84"/>
    <w:rsid w:val="006F4076"/>
    <w:rsid w:val="007116C4"/>
    <w:rsid w:val="00717E88"/>
    <w:rsid w:val="007245D8"/>
    <w:rsid w:val="00730EFF"/>
    <w:rsid w:val="00735128"/>
    <w:rsid w:val="00744734"/>
    <w:rsid w:val="00772B7A"/>
    <w:rsid w:val="00796530"/>
    <w:rsid w:val="007B31FF"/>
    <w:rsid w:val="007C082D"/>
    <w:rsid w:val="007C1FC6"/>
    <w:rsid w:val="007C6159"/>
    <w:rsid w:val="007E5883"/>
    <w:rsid w:val="007F3765"/>
    <w:rsid w:val="00800919"/>
    <w:rsid w:val="008109A6"/>
    <w:rsid w:val="008212A6"/>
    <w:rsid w:val="00852CEC"/>
    <w:rsid w:val="00867781"/>
    <w:rsid w:val="00873412"/>
    <w:rsid w:val="00897CE8"/>
    <w:rsid w:val="008B511B"/>
    <w:rsid w:val="008C6DF0"/>
    <w:rsid w:val="008D7907"/>
    <w:rsid w:val="008E6FBA"/>
    <w:rsid w:val="008F0EAF"/>
    <w:rsid w:val="008F2B56"/>
    <w:rsid w:val="008F43AB"/>
    <w:rsid w:val="00904EE2"/>
    <w:rsid w:val="009107D8"/>
    <w:rsid w:val="00913162"/>
    <w:rsid w:val="00930F8A"/>
    <w:rsid w:val="00937338"/>
    <w:rsid w:val="0096227F"/>
    <w:rsid w:val="009654AA"/>
    <w:rsid w:val="00965B59"/>
    <w:rsid w:val="009676EE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9F012B"/>
    <w:rsid w:val="00A0143D"/>
    <w:rsid w:val="00A15B20"/>
    <w:rsid w:val="00A23929"/>
    <w:rsid w:val="00A269AB"/>
    <w:rsid w:val="00A30083"/>
    <w:rsid w:val="00A40AE7"/>
    <w:rsid w:val="00A51D4B"/>
    <w:rsid w:val="00A52C13"/>
    <w:rsid w:val="00A53512"/>
    <w:rsid w:val="00A7585D"/>
    <w:rsid w:val="00A86A68"/>
    <w:rsid w:val="00A93ACB"/>
    <w:rsid w:val="00AB319B"/>
    <w:rsid w:val="00AB6894"/>
    <w:rsid w:val="00AB7D7A"/>
    <w:rsid w:val="00AC1AC7"/>
    <w:rsid w:val="00AC4633"/>
    <w:rsid w:val="00AE216B"/>
    <w:rsid w:val="00B061E4"/>
    <w:rsid w:val="00B071D1"/>
    <w:rsid w:val="00B16170"/>
    <w:rsid w:val="00B2038D"/>
    <w:rsid w:val="00B23CB6"/>
    <w:rsid w:val="00B34F47"/>
    <w:rsid w:val="00B42951"/>
    <w:rsid w:val="00B45204"/>
    <w:rsid w:val="00B535BF"/>
    <w:rsid w:val="00B54589"/>
    <w:rsid w:val="00B54A88"/>
    <w:rsid w:val="00B60B37"/>
    <w:rsid w:val="00B70346"/>
    <w:rsid w:val="00B905F1"/>
    <w:rsid w:val="00BA446E"/>
    <w:rsid w:val="00BA6E9E"/>
    <w:rsid w:val="00BA6F85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23F6D"/>
    <w:rsid w:val="00C434DD"/>
    <w:rsid w:val="00C524CE"/>
    <w:rsid w:val="00C63B58"/>
    <w:rsid w:val="00C7238E"/>
    <w:rsid w:val="00C73EE4"/>
    <w:rsid w:val="00C80DBC"/>
    <w:rsid w:val="00CA1194"/>
    <w:rsid w:val="00CB495B"/>
    <w:rsid w:val="00CC2B42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175B"/>
    <w:rsid w:val="00E17983"/>
    <w:rsid w:val="00E24316"/>
    <w:rsid w:val="00E368C5"/>
    <w:rsid w:val="00E52E93"/>
    <w:rsid w:val="00E6604D"/>
    <w:rsid w:val="00E72A89"/>
    <w:rsid w:val="00E874C4"/>
    <w:rsid w:val="00E90884"/>
    <w:rsid w:val="00E93014"/>
    <w:rsid w:val="00EA2180"/>
    <w:rsid w:val="00EA2B9D"/>
    <w:rsid w:val="00EA53B6"/>
    <w:rsid w:val="00EB600A"/>
    <w:rsid w:val="00EB6D7A"/>
    <w:rsid w:val="00EC5F70"/>
    <w:rsid w:val="00EC6451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93B1D"/>
    <w:rsid w:val="00F97AF4"/>
    <w:rsid w:val="00FA4A4A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pzalakow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76DA-E595-4888-A1A4-6A85BC99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2019-09-03T10:56:00Z</cp:lastPrinted>
  <dcterms:created xsi:type="dcterms:W3CDTF">2020-02-13T12:21:00Z</dcterms:created>
  <dcterms:modified xsi:type="dcterms:W3CDTF">2020-02-13T12:21:00Z</dcterms:modified>
</cp:coreProperties>
</file>